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D83CBD2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D7821">
        <w:rPr>
          <w:b/>
          <w:sz w:val="20"/>
          <w:szCs w:val="20"/>
        </w:rPr>
        <w:t>Summit Academy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5109B99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D7821">
        <w:rPr>
          <w:b/>
          <w:sz w:val="20"/>
          <w:szCs w:val="20"/>
        </w:rPr>
        <w:t>300-10-629-0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DF5890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D7821">
        <w:rPr>
          <w:b/>
          <w:sz w:val="20"/>
          <w:szCs w:val="20"/>
        </w:rPr>
        <w:t>5-29-2020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C2BA96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D7821">
        <w:rPr>
          <w:b/>
          <w:sz w:val="20"/>
          <w:szCs w:val="20"/>
        </w:rPr>
        <w:t>6-17-2020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6B0B219" w:rsidR="00223718" w:rsidRPr="00357703" w:rsidRDefault="003D782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A6A4C2A" w:rsidR="00223718" w:rsidRPr="00357703" w:rsidRDefault="003D782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4AB6DA43" w:rsidR="00223718" w:rsidRPr="00357703" w:rsidRDefault="003D782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6555982" w:rsidR="00D6151F" w:rsidRDefault="003D782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358FCD8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D782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D7821">
        <w:rPr>
          <w:sz w:val="16"/>
          <w:szCs w:val="16"/>
        </w:rPr>
        <w:instrText xml:space="preserve"> FORMCHECKBOX </w:instrText>
      </w:r>
      <w:r w:rsidR="00F53D20">
        <w:rPr>
          <w:sz w:val="16"/>
          <w:szCs w:val="16"/>
        </w:rPr>
      </w:r>
      <w:r w:rsidR="00F53D20">
        <w:rPr>
          <w:sz w:val="16"/>
          <w:szCs w:val="16"/>
        </w:rPr>
        <w:fldChar w:fldCharType="separate"/>
      </w:r>
      <w:r w:rsidR="003D782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53D20">
              <w:rPr>
                <w:rFonts w:ascii="Calibri" w:hAnsi="Calibri" w:cs="Calibri"/>
              </w:rPr>
            </w:r>
            <w:r w:rsidR="00F53D2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966B1E5" w:rsidR="0079370C" w:rsidRPr="00E36FC5" w:rsidRDefault="003D782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9E189A2" w:rsidR="006B7A09" w:rsidRPr="009319BD" w:rsidRDefault="003D782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F24EB08" w:rsidR="006B7A09" w:rsidRPr="009319BD" w:rsidRDefault="003D782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3083C70" w:rsidR="006B7A09" w:rsidRPr="009319BD" w:rsidRDefault="003D782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3D858AB" w:rsidR="006B7A09" w:rsidRPr="009319BD" w:rsidRDefault="003D782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AA09640" w:rsidR="006B7A09" w:rsidRPr="009319BD" w:rsidRDefault="003D782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A97B62D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4A24387B" w:rsidR="003D7821" w:rsidRPr="009319BD" w:rsidRDefault="003D7821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F8A8994" w:rsidR="006B7A09" w:rsidRPr="009319BD" w:rsidRDefault="003D782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4369BA7D" w:rsidR="006B7A09" w:rsidRPr="009319BD" w:rsidRDefault="003D782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750A5CC" w:rsidR="006B7A09" w:rsidRPr="009319BD" w:rsidRDefault="00385E0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1C22A45D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3D7821">
              <w:rPr>
                <w:sz w:val="20"/>
                <w:szCs w:val="20"/>
              </w:rPr>
              <w:t xml:space="preserve"> </w:t>
            </w:r>
          </w:p>
          <w:p w14:paraId="78083682" w14:textId="78447F8C" w:rsidR="003D7821" w:rsidRPr="003D7821" w:rsidRDefault="003D7821" w:rsidP="003D782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D7821">
              <w:rPr>
                <w:sz w:val="20"/>
                <w:szCs w:val="20"/>
                <w:shd w:val="clear" w:color="auto" w:fill="FFFFFF"/>
              </w:rPr>
              <w:t xml:space="preserve">The local school wellness policy has not been updated to reflect current requirements for public participation in the wellness policy process and does not include the minimum required elements. 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71981F8" w:rsidR="006B7A09" w:rsidRPr="009319BD" w:rsidRDefault="003D782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A83DFDD" w:rsidR="006B7A09" w:rsidRPr="009319BD" w:rsidRDefault="003D782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1647997" w:rsidR="00D03ED5" w:rsidRPr="009319BD" w:rsidRDefault="003D782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BC8BD1" w:rsidR="00D03ED5" w:rsidRPr="009319BD" w:rsidRDefault="003D782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295454B" w:rsidR="00D24103" w:rsidRPr="009319BD" w:rsidRDefault="003D782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53D20">
              <w:rPr>
                <w:sz w:val="20"/>
                <w:szCs w:val="20"/>
              </w:rPr>
            </w:r>
            <w:r w:rsidR="00F53D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188228C" w14:textId="77777777" w:rsidR="003D7821" w:rsidRPr="003D7821" w:rsidRDefault="003D7821" w:rsidP="003D782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D7821">
              <w:rPr>
                <w:sz w:val="20"/>
                <w:szCs w:val="20"/>
              </w:rPr>
              <w:t xml:space="preserve">Sponsor was very receptive to the Desk Review Process </w:t>
            </w:r>
          </w:p>
          <w:p w14:paraId="05F766DF" w14:textId="3D9E008E" w:rsidR="00647ACE" w:rsidRPr="003D7821" w:rsidRDefault="003D7821" w:rsidP="003D782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D7821">
              <w:rPr>
                <w:sz w:val="20"/>
                <w:szCs w:val="20"/>
              </w:rPr>
              <w:t>Sponsor was very timely in sending required documents Sponsor is follow SNP guidelines.</w:t>
            </w: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3696" w14:textId="77777777" w:rsidR="00F53D20" w:rsidRDefault="00F53D20" w:rsidP="00A16BFB">
      <w:r>
        <w:separator/>
      </w:r>
    </w:p>
  </w:endnote>
  <w:endnote w:type="continuationSeparator" w:id="0">
    <w:p w14:paraId="03C99AB2" w14:textId="77777777" w:rsidR="00F53D20" w:rsidRDefault="00F53D20" w:rsidP="00A16BFB">
      <w:r>
        <w:continuationSeparator/>
      </w:r>
    </w:p>
  </w:endnote>
  <w:endnote w:type="continuationNotice" w:id="1">
    <w:p w14:paraId="089BA9BC" w14:textId="77777777" w:rsidR="00F53D20" w:rsidRDefault="00F53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B991A" w14:textId="77777777" w:rsidR="00F53D20" w:rsidRDefault="00F53D20" w:rsidP="00A16BFB">
      <w:r>
        <w:separator/>
      </w:r>
    </w:p>
  </w:footnote>
  <w:footnote w:type="continuationSeparator" w:id="0">
    <w:p w14:paraId="6340326B" w14:textId="77777777" w:rsidR="00F53D20" w:rsidRDefault="00F53D20" w:rsidP="00A16BFB">
      <w:r>
        <w:continuationSeparator/>
      </w:r>
    </w:p>
  </w:footnote>
  <w:footnote w:type="continuationNotice" w:id="1">
    <w:p w14:paraId="62B0C3AE" w14:textId="77777777" w:rsidR="00F53D20" w:rsidRDefault="00F53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C90328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3D7821">
      <w:rPr>
        <w:sz w:val="16"/>
        <w:szCs w:val="16"/>
      </w:rPr>
      <w:t xml:space="preserve"> Summit Academy</w:t>
    </w:r>
  </w:p>
  <w:p w14:paraId="360D5ABF" w14:textId="1451769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D7821">
      <w:rPr>
        <w:sz w:val="16"/>
        <w:szCs w:val="16"/>
      </w:rPr>
      <w:t>300-10-629-0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DE325D"/>
    <w:multiLevelType w:val="hybridMultilevel"/>
    <w:tmpl w:val="C5D8A00E"/>
    <w:lvl w:ilvl="0" w:tplc="E056F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XgHkh0CW3NjUYBLN+VXyItOV3fSoJWg419nqQsLxLGwxL8TriqfCiXCB7vv/fBaKASXTlAEdwZWJMJi2zc17Tw==" w:salt="O0wtrIwQiujhj3BKszQUw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0C3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3D7821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082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3D20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AE07-CF33-40E6-B74C-8365511011AC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A410C6B5-8E2B-46A7-AFB4-3B56AE77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4303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2020-07-10T11:30:00Z</dcterms:created>
  <dcterms:modified xsi:type="dcterms:W3CDTF">2020-07-10T11:30:00Z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84100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